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439" w:rsidRDefault="00895D75">
      <w:r>
        <w:rPr>
          <w:noProof/>
          <w:lang w:eastAsia="ru-RU"/>
        </w:rPr>
        <w:drawing>
          <wp:inline distT="0" distB="0" distL="0" distR="0">
            <wp:extent cx="2000250" cy="2000250"/>
            <wp:effectExtent l="19050" t="0" r="0" b="0"/>
            <wp:docPr id="1" name="Рисунок 1" descr="Предназначение световозвращающих элемен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едназначение световозвращающих элементов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5D75" w:rsidRDefault="00895D75" w:rsidP="00895D75">
      <w:pPr>
        <w:jc w:val="center"/>
        <w:rPr>
          <w:b/>
          <w:color w:val="FF0000"/>
          <w:sz w:val="72"/>
          <w:szCs w:val="72"/>
        </w:rPr>
      </w:pPr>
      <w:r w:rsidRPr="00895D75">
        <w:rPr>
          <w:b/>
          <w:color w:val="FF0000"/>
          <w:sz w:val="72"/>
          <w:szCs w:val="72"/>
        </w:rPr>
        <w:t>Внимание! Засветись!</w:t>
      </w:r>
    </w:p>
    <w:p w:rsidR="00895D75" w:rsidRPr="00895D75" w:rsidRDefault="00895D75" w:rsidP="00895D75">
      <w:pPr>
        <w:jc w:val="center"/>
        <w:rPr>
          <w:b/>
          <w:color w:val="FF0000"/>
          <w:sz w:val="72"/>
          <w:szCs w:val="72"/>
        </w:rPr>
      </w:pPr>
      <w:r w:rsidRPr="00895D75">
        <w:rPr>
          <w:b/>
          <w:color w:val="FF0000"/>
          <w:sz w:val="72"/>
          <w:szCs w:val="72"/>
        </w:rPr>
        <w:t xml:space="preserve">Носи </w:t>
      </w:r>
      <w:proofErr w:type="spellStart"/>
      <w:r w:rsidR="003F1E7D">
        <w:rPr>
          <w:b/>
          <w:color w:val="FF0000"/>
          <w:sz w:val="72"/>
          <w:szCs w:val="72"/>
        </w:rPr>
        <w:t>световозвращ</w:t>
      </w:r>
      <w:r w:rsidRPr="00895D75">
        <w:rPr>
          <w:b/>
          <w:color w:val="FF0000"/>
          <w:sz w:val="72"/>
          <w:szCs w:val="72"/>
        </w:rPr>
        <w:t>атель</w:t>
      </w:r>
      <w:proofErr w:type="spellEnd"/>
      <w:r w:rsidRPr="00895D75">
        <w:rPr>
          <w:b/>
          <w:color w:val="FF0000"/>
          <w:sz w:val="72"/>
          <w:szCs w:val="72"/>
        </w:rPr>
        <w:t>!</w:t>
      </w:r>
    </w:p>
    <w:p w:rsidR="00895D75" w:rsidRPr="003F1E7D" w:rsidRDefault="00895D75" w:rsidP="00895D75">
      <w:pPr>
        <w:jc w:val="center"/>
        <w:rPr>
          <w:b/>
          <w:color w:val="244061" w:themeColor="accent1" w:themeShade="80"/>
          <w:sz w:val="48"/>
          <w:szCs w:val="48"/>
        </w:rPr>
      </w:pPr>
      <w:r w:rsidRPr="003F1E7D">
        <w:rPr>
          <w:b/>
          <w:color w:val="244061" w:themeColor="accent1" w:themeShade="80"/>
          <w:sz w:val="48"/>
          <w:szCs w:val="48"/>
        </w:rPr>
        <w:t xml:space="preserve">В детском  саду проходит  акция </w:t>
      </w:r>
    </w:p>
    <w:p w:rsidR="00895D75" w:rsidRPr="003F1E7D" w:rsidRDefault="00895D75" w:rsidP="00895D75">
      <w:pPr>
        <w:jc w:val="center"/>
        <w:rPr>
          <w:b/>
          <w:color w:val="244061" w:themeColor="accent1" w:themeShade="80"/>
          <w:sz w:val="48"/>
          <w:szCs w:val="48"/>
        </w:rPr>
      </w:pPr>
      <w:r w:rsidRPr="003F1E7D">
        <w:rPr>
          <w:b/>
          <w:color w:val="244061" w:themeColor="accent1" w:themeShade="80"/>
          <w:sz w:val="48"/>
          <w:szCs w:val="48"/>
        </w:rPr>
        <w:t>« Засветись!»</w:t>
      </w:r>
    </w:p>
    <w:p w:rsidR="00895D75" w:rsidRPr="003F1E7D" w:rsidRDefault="00895D75" w:rsidP="003F1E7D">
      <w:pPr>
        <w:jc w:val="center"/>
        <w:rPr>
          <w:b/>
          <w:color w:val="244061" w:themeColor="accent1" w:themeShade="80"/>
          <w:sz w:val="48"/>
          <w:szCs w:val="48"/>
        </w:rPr>
      </w:pPr>
      <w:r w:rsidRPr="003F1E7D">
        <w:rPr>
          <w:b/>
          <w:color w:val="244061" w:themeColor="accent1" w:themeShade="80"/>
          <w:sz w:val="48"/>
          <w:szCs w:val="48"/>
        </w:rPr>
        <w:t>Просим родителей откликнуться и принять участие в акции!</w:t>
      </w:r>
    </w:p>
    <w:p w:rsidR="00895D75" w:rsidRPr="003F1E7D" w:rsidRDefault="00895D75" w:rsidP="003F1E7D">
      <w:pPr>
        <w:jc w:val="center"/>
        <w:rPr>
          <w:b/>
          <w:color w:val="244061" w:themeColor="accent1" w:themeShade="80"/>
          <w:sz w:val="48"/>
          <w:szCs w:val="48"/>
        </w:rPr>
      </w:pPr>
      <w:r w:rsidRPr="003F1E7D">
        <w:rPr>
          <w:b/>
          <w:color w:val="244061" w:themeColor="accent1" w:themeShade="80"/>
          <w:sz w:val="48"/>
          <w:szCs w:val="48"/>
        </w:rPr>
        <w:t xml:space="preserve">Пусть наши дети всегда носят на одежде </w:t>
      </w:r>
      <w:proofErr w:type="spellStart"/>
      <w:r w:rsidRPr="003F1E7D">
        <w:rPr>
          <w:b/>
          <w:color w:val="244061" w:themeColor="accent1" w:themeShade="80"/>
          <w:sz w:val="48"/>
          <w:szCs w:val="48"/>
        </w:rPr>
        <w:t>световозвращатели</w:t>
      </w:r>
      <w:proofErr w:type="spellEnd"/>
      <w:r w:rsidRPr="003F1E7D">
        <w:rPr>
          <w:b/>
          <w:color w:val="244061" w:themeColor="accent1" w:themeShade="80"/>
          <w:sz w:val="48"/>
          <w:szCs w:val="48"/>
        </w:rPr>
        <w:t>!</w:t>
      </w:r>
    </w:p>
    <w:p w:rsidR="00895D75" w:rsidRPr="00895D75" w:rsidRDefault="00895D75" w:rsidP="003F1E7D">
      <w:pPr>
        <w:jc w:val="both"/>
        <w:rPr>
          <w:b/>
          <w:color w:val="002060"/>
          <w:sz w:val="52"/>
          <w:szCs w:val="52"/>
        </w:rPr>
      </w:pPr>
      <w:r w:rsidRPr="00895D75">
        <w:rPr>
          <w:b/>
          <w:color w:val="002060"/>
          <w:sz w:val="52"/>
          <w:szCs w:val="52"/>
        </w:rPr>
        <w:t xml:space="preserve">Советуем покупать </w:t>
      </w:r>
      <w:proofErr w:type="spellStart"/>
      <w:r w:rsidRPr="00895D75">
        <w:rPr>
          <w:b/>
          <w:color w:val="002060"/>
          <w:sz w:val="52"/>
          <w:szCs w:val="52"/>
        </w:rPr>
        <w:t>световозвращатели</w:t>
      </w:r>
      <w:proofErr w:type="spellEnd"/>
      <w:r w:rsidRPr="00895D75">
        <w:rPr>
          <w:b/>
          <w:color w:val="002060"/>
          <w:sz w:val="52"/>
          <w:szCs w:val="52"/>
        </w:rPr>
        <w:t xml:space="preserve"> белого или лимонного цвета. Прикреплять следует слева или слева на груди и на спине. Так ваши дети будут лучше защищены.</w:t>
      </w:r>
    </w:p>
    <w:sectPr w:rsidR="00895D75" w:rsidRPr="00895D75" w:rsidSect="00182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5D75"/>
    <w:rsid w:val="00182439"/>
    <w:rsid w:val="003F1E7D"/>
    <w:rsid w:val="00895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4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5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5D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2021-11-25T08:36:00Z</dcterms:created>
  <dcterms:modified xsi:type="dcterms:W3CDTF">2021-11-25T08:49:00Z</dcterms:modified>
</cp:coreProperties>
</file>