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B4" w:rsidRDefault="00D74916">
      <w:r>
        <w:t>Государственная символика в детском саду</w:t>
      </w:r>
    </w:p>
    <w:p w:rsidR="00D74916" w:rsidRDefault="00D74916" w:rsidP="00D74916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Georgia" w:hAnsi="Georgia"/>
          <w:color w:val="666666"/>
          <w:sz w:val="30"/>
          <w:szCs w:val="30"/>
        </w:rPr>
      </w:pPr>
      <w:r>
        <w:rPr>
          <w:rFonts w:ascii="Georgia" w:hAnsi="Georgia"/>
          <w:color w:val="666666"/>
          <w:sz w:val="30"/>
          <w:szCs w:val="30"/>
        </w:rPr>
        <w:t>Три полоски флага — это неспроста:</w:t>
      </w:r>
      <w:r>
        <w:rPr>
          <w:rFonts w:ascii="Georgia" w:hAnsi="Georgia"/>
          <w:color w:val="666666"/>
          <w:sz w:val="30"/>
          <w:szCs w:val="30"/>
        </w:rPr>
        <w:br/>
        <w:t>Белая полоска — мир и чистота,</w:t>
      </w:r>
      <w:r>
        <w:rPr>
          <w:rFonts w:ascii="Georgia" w:hAnsi="Georgia"/>
          <w:color w:val="666666"/>
          <w:sz w:val="30"/>
          <w:szCs w:val="30"/>
        </w:rPr>
        <w:br/>
        <w:t>Синяя полоска — это цвет небес,</w:t>
      </w:r>
      <w:r>
        <w:rPr>
          <w:rFonts w:ascii="Georgia" w:hAnsi="Georgia"/>
          <w:color w:val="666666"/>
          <w:sz w:val="30"/>
          <w:szCs w:val="30"/>
        </w:rPr>
        <w:br/>
        <w:t>Куполов нарядных, радости, чудес,</w:t>
      </w:r>
      <w:r>
        <w:rPr>
          <w:rFonts w:ascii="Georgia" w:hAnsi="Georgia"/>
          <w:color w:val="666666"/>
          <w:sz w:val="30"/>
          <w:szCs w:val="30"/>
        </w:rPr>
        <w:br/>
        <w:t>Красная полоска — подвиги солдат,</w:t>
      </w:r>
      <w:r>
        <w:rPr>
          <w:rFonts w:ascii="Georgia" w:hAnsi="Georgia"/>
          <w:color w:val="666666"/>
          <w:sz w:val="30"/>
          <w:szCs w:val="30"/>
        </w:rPr>
        <w:br/>
        <w:t>Что свою Отчизну от врагов хранят.</w:t>
      </w:r>
      <w:r>
        <w:rPr>
          <w:rFonts w:ascii="Georgia" w:hAnsi="Georgia"/>
          <w:color w:val="666666"/>
          <w:sz w:val="30"/>
          <w:szCs w:val="30"/>
        </w:rPr>
        <w:br/>
        <w:t>Он страны великой самый главный знак —</w:t>
      </w:r>
      <w:r>
        <w:rPr>
          <w:rFonts w:ascii="Georgia" w:hAnsi="Georgia"/>
          <w:color w:val="666666"/>
          <w:sz w:val="30"/>
          <w:szCs w:val="30"/>
        </w:rPr>
        <w:br/>
        <w:t>Доблестный трехцветный наш российский флаг!</w:t>
      </w:r>
    </w:p>
    <w:p w:rsidR="00D74916" w:rsidRDefault="00D74916"/>
    <w:p w:rsidR="00D74916" w:rsidRDefault="00BC3572">
      <w:r>
        <w:t>В последнее десятилетие можно с уверенностью говорить, что у подрастающего поколения наблюдается падение интереса и уважения к прошлому  и настоящему  России. Поэтому на современном этапе так актуальна</w:t>
      </w:r>
      <w:r w:rsidR="00D74916">
        <w:t xml:space="preserve"> проблема нравственно-патриотического воспитания детей.</w:t>
      </w:r>
    </w:p>
    <w:p w:rsidR="00D74916" w:rsidRDefault="00D74916">
      <w:r>
        <w:t xml:space="preserve">Поэтому все образовательные учреждения страны включают работу с государственными символами </w:t>
      </w:r>
      <w:proofErr w:type="gramStart"/>
      <w:r>
        <w:t>-ф</w:t>
      </w:r>
      <w:proofErr w:type="gramEnd"/>
      <w:r>
        <w:t xml:space="preserve">лагом, гербом и гимном. Эта тема стала самой важной в последние месяцы в связи с инициативами министра образования РФ С. С. Кравцова о патриотическом воспитании. </w:t>
      </w:r>
    </w:p>
    <w:p w:rsidR="00D74916" w:rsidRDefault="00D74916">
      <w:r>
        <w:t>У детских садов появились дополнительные задач</w:t>
      </w:r>
      <w:proofErr w:type="gramStart"/>
      <w:r>
        <w:t>и-</w:t>
      </w:r>
      <w:proofErr w:type="gramEnd"/>
      <w:r>
        <w:t xml:space="preserve"> организовать изучение государственных символов России, проводить церемонию торжественного построения перед флагом и исполнения гимна.</w:t>
      </w:r>
    </w:p>
    <w:p w:rsidR="004A52F1" w:rsidRDefault="00706C50">
      <w:r>
        <w:t xml:space="preserve">В нашем </w:t>
      </w:r>
      <w:r w:rsidR="008223C5">
        <w:t xml:space="preserve">детском </w:t>
      </w:r>
      <w:proofErr w:type="spellStart"/>
      <w:proofErr w:type="gramStart"/>
      <w:r>
        <w:t>детском</w:t>
      </w:r>
      <w:proofErr w:type="spellEnd"/>
      <w:proofErr w:type="gramEnd"/>
      <w:r>
        <w:t xml:space="preserve"> </w:t>
      </w:r>
      <w:r w:rsidR="009B229C">
        <w:t xml:space="preserve">саду </w:t>
      </w:r>
      <w:r w:rsidR="004A52F1">
        <w:t>еженедельно</w:t>
      </w:r>
      <w:r>
        <w:t xml:space="preserve">, а также во время официальных мероприятий, посвященных государственным праздниками памятным датам истории, </w:t>
      </w:r>
      <w:r w:rsidR="00D74916">
        <w:t>проводится церемония общего построения воспитанников групп старшего дошкольного возраста пер</w:t>
      </w:r>
      <w:r>
        <w:t xml:space="preserve">ед Государственным флагом РФ и исполнения гимна. Во время еженедельной церемонии построения перед флагом РФ и исполнения гимна воспитанникам, добившимся особых результатов в совместной и самостоятельной деятельности, предоставляется право выйти к государственному флагу РФ.  </w:t>
      </w:r>
    </w:p>
    <w:p w:rsidR="004A52F1" w:rsidRDefault="004A52F1">
      <w:r>
        <w:t>Благодаря целенаправленной воспитательной работе, целому комплексу воздействий, решается главная задач</w:t>
      </w:r>
      <w:proofErr w:type="gramStart"/>
      <w:r>
        <w:t>а-</w:t>
      </w:r>
      <w:proofErr w:type="gramEnd"/>
      <w:r>
        <w:t xml:space="preserve"> учить детей понимать идейный смысл государственных символов, подводит их к обобщению: люди, отдавая почести символам нашего государства, тем самым проявляют любовь и уважение к своей Родине.</w:t>
      </w:r>
    </w:p>
    <w:p w:rsidR="00BC3572" w:rsidRDefault="00BC3572"/>
    <w:sectPr w:rsidR="00BC3572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C3572"/>
    <w:rsid w:val="002D1BB1"/>
    <w:rsid w:val="004A52F1"/>
    <w:rsid w:val="00706C50"/>
    <w:rsid w:val="008223C5"/>
    <w:rsid w:val="009B229C"/>
    <w:rsid w:val="00BC3572"/>
    <w:rsid w:val="00BF0B99"/>
    <w:rsid w:val="00D74916"/>
    <w:rsid w:val="00E7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9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2022-10-31T07:22:00Z</dcterms:created>
  <dcterms:modified xsi:type="dcterms:W3CDTF">2022-10-31T09:28:00Z</dcterms:modified>
</cp:coreProperties>
</file>