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76" w:rsidRDefault="00C43776">
      <w:pPr>
        <w:rPr>
          <w:rFonts w:ascii="Arial" w:hAnsi="Arial" w:cs="Arial"/>
          <w:color w:val="11111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5"/>
          <w:sz w:val="20"/>
          <w:szCs w:val="20"/>
          <w:shd w:val="clear" w:color="auto" w:fill="FFFFFF"/>
        </w:rPr>
        <w:t>Эстафета «Зоологические забеги»</w:t>
      </w:r>
    </w:p>
    <w:p w:rsidR="00E72DB4" w:rsidRDefault="00C43776">
      <w:r>
        <w:rPr>
          <w:rFonts w:ascii="Arial" w:hAnsi="Arial" w:cs="Arial"/>
          <w:color w:val="111115"/>
          <w:sz w:val="20"/>
          <w:szCs w:val="20"/>
          <w:shd w:val="clear" w:color="auto" w:fill="FFFFFF"/>
        </w:rPr>
        <w:t xml:space="preserve">Всем известно - человек передвигается на двух ногах. А как передвигаются животные и насекомые? Вариантов здесь множество: на двух, четырех, шести и более конечностях, прыжками и ползком, задом наперед и боком... Наши ребятам попробовали свои силы в «Зоологических забегах», в каждом из которых им предстояло подражать способу передвижения того или иного животного. Было весело и интересно! </w:t>
      </w:r>
    </w:p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776"/>
    <w:rsid w:val="00C43776"/>
    <w:rsid w:val="00C975AC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2022-07-01T06:53:00Z</dcterms:created>
  <dcterms:modified xsi:type="dcterms:W3CDTF">2022-07-01T06:57:00Z</dcterms:modified>
</cp:coreProperties>
</file>