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17" w:rsidRDefault="002C0BCD" w:rsidP="002C0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CD">
        <w:rPr>
          <w:rFonts w:ascii="Times New Roman" w:hAnsi="Times New Roman" w:cs="Times New Roman"/>
          <w:b/>
          <w:sz w:val="28"/>
          <w:szCs w:val="28"/>
        </w:rPr>
        <w:t>Сведения об условиях питания обучающихся, в том числе и лиц с ограниченными возможностями здоровья.</w:t>
      </w:r>
    </w:p>
    <w:p w:rsidR="002C0BCD" w:rsidRDefault="002C0BCD" w:rsidP="002C0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Питание воспитанников МБДОУ детский сад № 8 ор</w:t>
      </w:r>
      <w:r w:rsidR="00E6150F">
        <w:rPr>
          <w:rFonts w:ascii="Times New Roman" w:hAnsi="Times New Roman" w:cs="Times New Roman"/>
          <w:sz w:val="28"/>
          <w:szCs w:val="28"/>
        </w:rPr>
        <w:t xml:space="preserve">ганизуется в соответствии с </w:t>
      </w:r>
      <w:proofErr w:type="spellStart"/>
      <w:r w:rsidR="00E6150F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№32, зарегистрированы в Минюсте РФ 11.11.2020 №60833, Методическим рекомендациями к организации общественного питания населения МР 2.3.6.0233-21, утвержденными Руководителем Федеральной службы по надзору в сфере защиты прав потребителей и благополучия человека. Главным государственным санитарным врачом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А.Ю.Поповой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02.03.2021 г.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от 12.10.2017 №2847 «Об утверждении Положения об организации воспитанников и сотрудников муниципальных дошкольных образовательных учреждений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«Положением об организации питания воспитанников и сотрудников МБДОУ № 8», приказом заведующего МБДОУ № 8 «Об организации питания детей».</w:t>
      </w:r>
    </w:p>
    <w:p w:rsidR="002C0BCD" w:rsidRDefault="002C0BCD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МБДОУ № 8, в том числе инвалиды и лица с ограниченными возможностями здоровья, получают четырехразовое питание: завтрак, 2-й завтрак (сок или витаминизированный напиток/фрукт), обед и уплотненный полдник, на которые приходится основное количество продуктов с высокой пищевой ценностью. Последний прием пищи – ужин, который ребенок получает дома. Объем пищи и выход блюд соответствует возрасту ребенка и требованиям СанПиН</w:t>
      </w:r>
      <w:r w:rsidR="00E6150F">
        <w:rPr>
          <w:rFonts w:ascii="Times New Roman" w:hAnsi="Times New Roman" w:cs="Times New Roman"/>
          <w:sz w:val="28"/>
          <w:szCs w:val="28"/>
        </w:rPr>
        <w:t>.</w:t>
      </w:r>
    </w:p>
    <w:p w:rsidR="00E6150F" w:rsidRDefault="00E6150F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в МБДОУ №8 осуществляется в соответствии с примерным 10-дневным меню, разработанным на основе физиологических потребностей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пищевых веществах и норм питания детей дошкольного возраста и утвержденным приказом заведующего. На основе примерного 10-дневного меню ежедневно составляется меню – требование и утверждается заведующим. Приготовление блюд производится строго по утвержденным технологическим картам данного меню.</w:t>
      </w:r>
    </w:p>
    <w:p w:rsidR="00E6150F" w:rsidRDefault="00E6150F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пищи осуществляется квалифицированными специалистами с высшим и средним специальным образованием: шеф-поваром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Комендантовой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поваром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6150F" w:rsidRDefault="00E6150F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детей в детском саду возлагается на ведущего специалиста по ОЗ.</w:t>
      </w:r>
    </w:p>
    <w:p w:rsidR="00E6150F" w:rsidRDefault="00E6150F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пищи проводится строго по графику, утвержденному заведующим МБДОУ на зимний и летний периоды года.</w:t>
      </w:r>
    </w:p>
    <w:p w:rsidR="00E6150F" w:rsidRDefault="00E6150F" w:rsidP="00E61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в возрасте от 1 до 3 лет и от 3 до 7 лет меню – требования составляются отдельно. При этом учитывается: 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Среднесуточный набор продуктов для каждой возрастной группы;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блюд для этих групп;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физиологических потребностей;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потерь при холодной и тепловой обработки продуктов;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готовых блюд;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химическом составе блюд;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запрещенных продуктов и блюд, использование которых может стать причиной возникновения ЖКЗ, отравления;</w:t>
      </w:r>
    </w:p>
    <w:p w:rsidR="00E6150F" w:rsidRDefault="00E6150F" w:rsidP="00E61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Сведениями о стоимости и наличии продуктов.</w:t>
      </w:r>
    </w:p>
    <w:p w:rsidR="00E6150F" w:rsidRDefault="00E6150F" w:rsidP="00E6150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 в МБДОУ и семье родителей информируют об ассортименте питания ребенка, ежедневно вывешивая меню.</w:t>
      </w:r>
    </w:p>
    <w:p w:rsidR="00E6150F" w:rsidRDefault="00E6150F" w:rsidP="00E6150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соблюдения требований к организации питания и оценки его качества в МБДОУ администрацией детского сада проводится систематический контроль по этому направлению. Продукты поступают в детский сад при наличии сертификатов и удостоверений качества, соответствующих требованиям государственных стандартов. Сырые продукты и продукты, идущие в питание детей без термической обработки, хранятся отдельно, при этом соблюдается товарное соседство продуктов.</w:t>
      </w:r>
    </w:p>
    <w:p w:rsidR="00E54A7D" w:rsidRDefault="00E54A7D" w:rsidP="00E54A7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Скоропортящиеся продукты хранятся в холодильных камерах с установленными в них термометрами. Овощи, сухие продукты хранятся в кладовой, которая оборудована полками и стеллажами.</w:t>
      </w:r>
    </w:p>
    <w:p w:rsidR="00E54A7D" w:rsidRDefault="00E54A7D" w:rsidP="00E54A7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 по ОЗ ведется необходимая документация:</w:t>
      </w:r>
    </w:p>
    <w:p w:rsidR="00E54A7D" w:rsidRDefault="00E54A7D" w:rsidP="00E54A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по контролю за качеством готовой пищи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54A7D" w:rsidRDefault="00E54A7D" w:rsidP="00E54A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по контролю за качеством поступающих скоропортящихся продуктов;</w:t>
      </w:r>
    </w:p>
    <w:p w:rsidR="00E54A7D" w:rsidRDefault="00E54A7D" w:rsidP="00E54A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температурного режима холодильников;</w:t>
      </w:r>
    </w:p>
    <w:p w:rsidR="00E54A7D" w:rsidRPr="00E54A7D" w:rsidRDefault="00E54A7D" w:rsidP="00E54A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Гигиенический журнал.</w:t>
      </w:r>
      <w:bookmarkStart w:id="0" w:name="_GoBack"/>
      <w:bookmarkEnd w:id="0"/>
    </w:p>
    <w:p w:rsidR="00E6150F" w:rsidRPr="002C0BCD" w:rsidRDefault="00E6150F" w:rsidP="002C0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BCD" w:rsidRPr="002C0BCD" w:rsidRDefault="002C0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0BCD" w:rsidRPr="002C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F6E1E"/>
    <w:multiLevelType w:val="hybridMultilevel"/>
    <w:tmpl w:val="AAAAB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914E60"/>
    <w:multiLevelType w:val="hybridMultilevel"/>
    <w:tmpl w:val="F1502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17"/>
    <w:rsid w:val="00001C17"/>
    <w:rsid w:val="00174083"/>
    <w:rsid w:val="002C0BCD"/>
    <w:rsid w:val="00460258"/>
    <w:rsid w:val="00E54A7D"/>
    <w:rsid w:val="00E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90791B-54E7-4FC9-AFAF-F5A79439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2023-04-11T12:34:00Z</cp:lastPrinted>
  <dcterms:created xsi:type="dcterms:W3CDTF">2023-04-11T12:11:00Z</dcterms:created>
  <dcterms:modified xsi:type="dcterms:W3CDTF">2023-04-11T12:34:00Z</dcterms:modified>
</cp:coreProperties>
</file>